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0B" w:rsidRPr="0030087B" w:rsidRDefault="0001450B" w:rsidP="00C10DAD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ind w:hanging="90"/>
        <w:rPr>
          <w:rFonts w:ascii="inherit" w:hAnsi="inherit"/>
          <w:b/>
          <w:bCs/>
          <w:color w:val="202124"/>
          <w:sz w:val="28"/>
          <w:szCs w:val="28"/>
        </w:rPr>
      </w:pPr>
      <w:r w:rsidRPr="0030087B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 xml:space="preserve">पूर्व मध्य रेलवे का </w:t>
      </w:r>
      <w:r w:rsidR="00C10DAD" w:rsidRPr="00C10DAD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>वर्ष</w:t>
      </w:r>
      <w:r w:rsidR="00C10DAD" w:rsidRPr="00C10DAD">
        <w:rPr>
          <w:rStyle w:val="y2iqfc"/>
          <w:rFonts w:ascii="inherit" w:hAnsi="inherit" w:cs="Mangal" w:hint="cs"/>
          <w:b/>
          <w:bCs/>
          <w:color w:val="202124"/>
          <w:sz w:val="28"/>
          <w:szCs w:val="28"/>
          <w:cs/>
        </w:rPr>
        <w:t>-</w:t>
      </w:r>
      <w:r w:rsidR="00C10DAD" w:rsidRPr="00C10DAD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>वार</w:t>
      </w:r>
      <w:r w:rsidR="00C10DAD">
        <w:rPr>
          <w:rStyle w:val="y2iqfc"/>
          <w:rFonts w:ascii="inherit" w:hAnsi="inherit" w:cs="Mangal"/>
          <w:b/>
          <w:bCs/>
          <w:color w:val="202124"/>
          <w:sz w:val="28"/>
          <w:szCs w:val="28"/>
        </w:rPr>
        <w:t xml:space="preserve"> </w:t>
      </w:r>
      <w:r w:rsidRPr="0030087B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>कुल प्रारंभिक राजस्व</w:t>
      </w:r>
      <w:r w:rsidRPr="0030087B">
        <w:rPr>
          <w:rStyle w:val="y2iqfc"/>
          <w:rFonts w:ascii="inherit" w:hAnsi="inherit" w:cs="Mangal"/>
          <w:b/>
          <w:bCs/>
          <w:color w:val="202124"/>
          <w:sz w:val="28"/>
          <w:szCs w:val="28"/>
        </w:rPr>
        <w:t xml:space="preserve"> :-</w:t>
      </w:r>
    </w:p>
    <w:p w:rsidR="00C6725B" w:rsidRPr="007A6C2F" w:rsidRDefault="00C6725B" w:rsidP="00C672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7924" w:type="dxa"/>
        <w:tblInd w:w="1080" w:type="dxa"/>
        <w:tblLook w:val="04A0"/>
      </w:tblPr>
      <w:tblGrid>
        <w:gridCol w:w="1971"/>
        <w:gridCol w:w="3628"/>
        <w:gridCol w:w="2325"/>
      </w:tblGrid>
      <w:tr w:rsidR="00F96CF0" w:rsidRPr="007A6C2F" w:rsidTr="00887D28">
        <w:trPr>
          <w:trHeight w:val="248"/>
        </w:trPr>
        <w:tc>
          <w:tcPr>
            <w:tcW w:w="1971" w:type="dxa"/>
          </w:tcPr>
          <w:p w:rsidR="00C6725B" w:rsidRPr="0001450B" w:rsidRDefault="0001450B" w:rsidP="00887D28">
            <w:pPr>
              <w:pStyle w:val="HTMLPreformatted"/>
              <w:shd w:val="clear" w:color="auto" w:fill="F8F9FA"/>
              <w:spacing w:line="140" w:lineRule="atLeast"/>
              <w:rPr>
                <w:rFonts w:ascii="inherit" w:hAnsi="inherit"/>
                <w:b/>
                <w:bCs/>
                <w:color w:val="202124"/>
                <w:sz w:val="24"/>
                <w:szCs w:val="24"/>
              </w:rPr>
            </w:pPr>
            <w:r w:rsidRPr="0001450B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</w:rPr>
              <w:t>वित्तीय वर्ष</w:t>
            </w:r>
          </w:p>
        </w:tc>
        <w:tc>
          <w:tcPr>
            <w:tcW w:w="3628" w:type="dxa"/>
          </w:tcPr>
          <w:p w:rsidR="00C6725B" w:rsidRPr="0001450B" w:rsidRDefault="00121CC8" w:rsidP="00887D28">
            <w:pPr>
              <w:pStyle w:val="HTMLPreformatted"/>
              <w:shd w:val="clear" w:color="auto" w:fill="F8F9FA"/>
              <w:spacing w:line="140" w:lineRule="atLeast"/>
              <w:rPr>
                <w:rFonts w:ascii="inherit" w:hAnsi="inherit"/>
                <w:b/>
                <w:bCs/>
                <w:color w:val="202124"/>
                <w:sz w:val="24"/>
                <w:szCs w:val="24"/>
              </w:rPr>
            </w:pPr>
            <w:r w:rsidRPr="00121CC8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</w:rPr>
              <w:t>प्रारंभिक</w:t>
            </w:r>
            <w:r w:rsidRPr="0001450B">
              <w:rPr>
                <w:rStyle w:val="y2iqfc"/>
                <w:rFonts w:ascii="inherit" w:hAnsi="inherit" w:cs="Mangal" w:hint="cs"/>
                <w:b/>
                <w:bCs/>
                <w:color w:val="202124"/>
                <w:sz w:val="24"/>
                <w:szCs w:val="24"/>
                <w:cs/>
              </w:rPr>
              <w:t xml:space="preserve"> </w:t>
            </w:r>
            <w:r w:rsidR="0001450B" w:rsidRPr="0001450B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</w:rPr>
              <w:t>राजस्व शीर्ष</w:t>
            </w:r>
          </w:p>
        </w:tc>
        <w:tc>
          <w:tcPr>
            <w:tcW w:w="2325" w:type="dxa"/>
          </w:tcPr>
          <w:p w:rsidR="00C6725B" w:rsidRPr="0001450B" w:rsidRDefault="0001450B" w:rsidP="00887D28">
            <w:pPr>
              <w:pStyle w:val="HTMLPreformatted"/>
              <w:shd w:val="clear" w:color="auto" w:fill="F8F9FA"/>
              <w:spacing w:line="140" w:lineRule="atLeast"/>
              <w:jc w:val="right"/>
              <w:rPr>
                <w:rFonts w:ascii="inherit" w:hAnsi="inherit"/>
                <w:b/>
                <w:bCs/>
                <w:color w:val="202124"/>
                <w:sz w:val="24"/>
                <w:szCs w:val="24"/>
              </w:rPr>
            </w:pPr>
            <w:r w:rsidRPr="0001450B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</w:rPr>
              <w:t>राजस्व करोड़ में</w:t>
            </w:r>
          </w:p>
        </w:tc>
      </w:tr>
      <w:tr w:rsidR="0001450B" w:rsidRPr="007A6C2F" w:rsidTr="00887D28">
        <w:trPr>
          <w:trHeight w:val="233"/>
        </w:trPr>
        <w:tc>
          <w:tcPr>
            <w:tcW w:w="1971" w:type="dxa"/>
            <w:vMerge w:val="restart"/>
            <w:vAlign w:val="center"/>
          </w:tcPr>
          <w:p w:rsidR="0001450B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01450B" w:rsidRPr="003A3756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1296.67</w:t>
            </w:r>
          </w:p>
        </w:tc>
      </w:tr>
      <w:tr w:rsidR="0001450B" w:rsidRPr="007A6C2F" w:rsidTr="00887D28">
        <w:trPr>
          <w:trHeight w:val="233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01450B" w:rsidRPr="003A3756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114.97</w:t>
            </w:r>
          </w:p>
        </w:tc>
      </w:tr>
      <w:tr w:rsidR="0001450B" w:rsidRPr="007A6C2F" w:rsidTr="00887D28">
        <w:trPr>
          <w:trHeight w:val="233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01450B" w:rsidRPr="003A3756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14901.02</w:t>
            </w:r>
          </w:p>
        </w:tc>
      </w:tr>
      <w:tr w:rsidR="0001450B" w:rsidRPr="007A6C2F" w:rsidTr="00887D28">
        <w:trPr>
          <w:trHeight w:val="233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01450B" w:rsidRPr="003A3756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156.20</w:t>
            </w:r>
          </w:p>
        </w:tc>
      </w:tr>
      <w:tr w:rsidR="0001450B" w:rsidRPr="007A6C2F" w:rsidTr="00887D28">
        <w:trPr>
          <w:trHeight w:val="323"/>
        </w:trPr>
        <w:tc>
          <w:tcPr>
            <w:tcW w:w="1971" w:type="dxa"/>
            <w:vMerge w:val="restart"/>
            <w:vAlign w:val="center"/>
          </w:tcPr>
          <w:p w:rsidR="0001450B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</w:p>
          <w:p w:rsidR="0001450B" w:rsidRPr="00BA164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01450B" w:rsidRPr="00797CF7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2519.59</w:t>
            </w:r>
          </w:p>
        </w:tc>
      </w:tr>
      <w:tr w:rsidR="0001450B" w:rsidRPr="007A6C2F" w:rsidTr="00887D28">
        <w:trPr>
          <w:trHeight w:val="305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01450B" w:rsidRPr="00797CF7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256.09</w:t>
            </w:r>
          </w:p>
        </w:tc>
      </w:tr>
      <w:tr w:rsidR="0001450B" w:rsidRPr="007A6C2F" w:rsidTr="00887D28">
        <w:trPr>
          <w:trHeight w:val="215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01450B" w:rsidRPr="00797CF7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19327.37</w:t>
            </w:r>
          </w:p>
        </w:tc>
      </w:tr>
      <w:tr w:rsidR="0001450B" w:rsidRPr="007A6C2F" w:rsidTr="00887D28">
        <w:trPr>
          <w:trHeight w:val="215"/>
        </w:trPr>
        <w:tc>
          <w:tcPr>
            <w:tcW w:w="1971" w:type="dxa"/>
            <w:vMerge/>
          </w:tcPr>
          <w:p w:rsidR="0001450B" w:rsidRPr="007A6C2F" w:rsidRDefault="0001450B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01450B" w:rsidRPr="007A6C2F" w:rsidRDefault="0001450B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01450B" w:rsidRPr="00797CF7" w:rsidRDefault="0001450B" w:rsidP="00887D28">
            <w:pPr>
              <w:spacing w:line="1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178.43</w:t>
            </w:r>
          </w:p>
        </w:tc>
      </w:tr>
      <w:tr w:rsidR="00957197" w:rsidRPr="007A6C2F" w:rsidTr="00887D28">
        <w:trPr>
          <w:trHeight w:val="215"/>
        </w:trPr>
        <w:tc>
          <w:tcPr>
            <w:tcW w:w="1971" w:type="dxa"/>
            <w:vMerge w:val="restart"/>
            <w:vAlign w:val="center"/>
          </w:tcPr>
          <w:p w:rsidR="00957197" w:rsidRDefault="00957197" w:rsidP="00604A7D">
            <w:pPr>
              <w:pStyle w:val="ListParagraph"/>
              <w:spacing w:line="2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7197" w:rsidRPr="00887D28" w:rsidRDefault="00957197" w:rsidP="0061578F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57197" w:rsidRPr="007A6C2F" w:rsidRDefault="00957197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957197" w:rsidRPr="00485E70" w:rsidRDefault="00180B2C" w:rsidP="00A54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3580.21</w:t>
            </w:r>
          </w:p>
        </w:tc>
      </w:tr>
      <w:tr w:rsidR="00957197" w:rsidRPr="007A6C2F" w:rsidTr="00887D28">
        <w:trPr>
          <w:trHeight w:val="215"/>
        </w:trPr>
        <w:tc>
          <w:tcPr>
            <w:tcW w:w="1971" w:type="dxa"/>
            <w:vMerge/>
          </w:tcPr>
          <w:p w:rsidR="00957197" w:rsidRPr="007A6C2F" w:rsidRDefault="00957197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57197" w:rsidRPr="007A6C2F" w:rsidRDefault="00957197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957197" w:rsidRPr="00485E70" w:rsidRDefault="00180B2C" w:rsidP="00A54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299.35</w:t>
            </w:r>
          </w:p>
        </w:tc>
      </w:tr>
      <w:tr w:rsidR="00957197" w:rsidRPr="007A6C2F" w:rsidTr="00887D28">
        <w:trPr>
          <w:trHeight w:val="215"/>
        </w:trPr>
        <w:tc>
          <w:tcPr>
            <w:tcW w:w="1971" w:type="dxa"/>
            <w:vMerge/>
          </w:tcPr>
          <w:p w:rsidR="00957197" w:rsidRPr="007A6C2F" w:rsidRDefault="00957197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57197" w:rsidRPr="007A6C2F" w:rsidRDefault="00957197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957197" w:rsidRPr="00485E70" w:rsidRDefault="00180B2C" w:rsidP="00A54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22600.55</w:t>
            </w:r>
          </w:p>
        </w:tc>
      </w:tr>
      <w:tr w:rsidR="00957197" w:rsidRPr="007A6C2F" w:rsidTr="00887D28">
        <w:trPr>
          <w:trHeight w:val="107"/>
        </w:trPr>
        <w:tc>
          <w:tcPr>
            <w:tcW w:w="1971" w:type="dxa"/>
            <w:vMerge/>
          </w:tcPr>
          <w:p w:rsidR="00957197" w:rsidRPr="007A6C2F" w:rsidRDefault="00957197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57197" w:rsidRPr="007A6C2F" w:rsidRDefault="00957197" w:rsidP="00887D28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957197" w:rsidRPr="00485E70" w:rsidRDefault="00180B2C" w:rsidP="00A54E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286.42</w:t>
            </w:r>
          </w:p>
        </w:tc>
      </w:tr>
      <w:tr w:rsidR="00C74F24" w:rsidRPr="007A6C2F" w:rsidTr="005E45AA">
        <w:trPr>
          <w:trHeight w:val="107"/>
        </w:trPr>
        <w:tc>
          <w:tcPr>
            <w:tcW w:w="1971" w:type="dxa"/>
            <w:vMerge w:val="restart"/>
            <w:vAlign w:val="center"/>
          </w:tcPr>
          <w:p w:rsidR="00C74F24" w:rsidRPr="00B66A51" w:rsidRDefault="00C74F24" w:rsidP="00B66A51">
            <w:pPr>
              <w:pStyle w:val="ListParagraph"/>
              <w:spacing w:line="2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28" w:type="dxa"/>
            <w:vAlign w:val="center"/>
          </w:tcPr>
          <w:p w:rsidR="00C74F24" w:rsidRPr="007A6C2F" w:rsidRDefault="00C74F24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C74F24" w:rsidRPr="0000088F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4088.48</w:t>
            </w:r>
          </w:p>
        </w:tc>
      </w:tr>
      <w:tr w:rsidR="00C74F24" w:rsidRPr="007A6C2F" w:rsidTr="00887D28">
        <w:trPr>
          <w:trHeight w:val="107"/>
        </w:trPr>
        <w:tc>
          <w:tcPr>
            <w:tcW w:w="1971" w:type="dxa"/>
            <w:vMerge/>
          </w:tcPr>
          <w:p w:rsidR="00C74F24" w:rsidRPr="007A6C2F" w:rsidRDefault="00C74F2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C74F24" w:rsidRPr="007A6C2F" w:rsidRDefault="00C74F24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C74F24" w:rsidRPr="0000088F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314.11</w:t>
            </w:r>
          </w:p>
        </w:tc>
      </w:tr>
      <w:tr w:rsidR="00C74F24" w:rsidRPr="007A6C2F" w:rsidTr="00887D28">
        <w:trPr>
          <w:trHeight w:val="107"/>
        </w:trPr>
        <w:tc>
          <w:tcPr>
            <w:tcW w:w="1971" w:type="dxa"/>
            <w:vMerge/>
          </w:tcPr>
          <w:p w:rsidR="00C74F24" w:rsidRPr="007A6C2F" w:rsidRDefault="00C74F2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C74F24" w:rsidRPr="007A6C2F" w:rsidRDefault="00C74F24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C74F24" w:rsidRPr="0000088F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25847.61</w:t>
            </w:r>
          </w:p>
        </w:tc>
      </w:tr>
      <w:tr w:rsidR="00C74F24" w:rsidRPr="007A6C2F" w:rsidTr="00887D28">
        <w:trPr>
          <w:trHeight w:val="107"/>
        </w:trPr>
        <w:tc>
          <w:tcPr>
            <w:tcW w:w="1971" w:type="dxa"/>
            <w:vMerge/>
          </w:tcPr>
          <w:p w:rsidR="00C74F24" w:rsidRPr="007A6C2F" w:rsidRDefault="00C74F2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C74F24" w:rsidRPr="007A6C2F" w:rsidRDefault="00C74F24" w:rsidP="00FD41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C74F24" w:rsidRPr="0000088F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268.06</w:t>
            </w:r>
          </w:p>
        </w:tc>
      </w:tr>
      <w:tr w:rsidR="001B6A6C" w:rsidRPr="007A6C2F" w:rsidTr="007B632D">
        <w:trPr>
          <w:trHeight w:val="107"/>
        </w:trPr>
        <w:tc>
          <w:tcPr>
            <w:tcW w:w="1971" w:type="dxa"/>
            <w:vMerge w:val="restart"/>
            <w:vAlign w:val="center"/>
          </w:tcPr>
          <w:p w:rsidR="001B6A6C" w:rsidRPr="00994845" w:rsidRDefault="001B6A6C" w:rsidP="00994845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2024-25</w:t>
            </w:r>
          </w:p>
        </w:tc>
        <w:tc>
          <w:tcPr>
            <w:tcW w:w="3628" w:type="dxa"/>
            <w:vAlign w:val="center"/>
          </w:tcPr>
          <w:p w:rsidR="001B6A6C" w:rsidRPr="007A6C2F" w:rsidRDefault="001B6A6C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1B6A6C" w:rsidRPr="00B975BA" w:rsidRDefault="001B6A6C" w:rsidP="006F52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4600.74</w:t>
            </w:r>
          </w:p>
        </w:tc>
      </w:tr>
      <w:tr w:rsidR="001B6A6C" w:rsidRPr="007A6C2F" w:rsidTr="00887D28">
        <w:trPr>
          <w:trHeight w:val="107"/>
        </w:trPr>
        <w:tc>
          <w:tcPr>
            <w:tcW w:w="1971" w:type="dxa"/>
            <w:vMerge/>
          </w:tcPr>
          <w:p w:rsidR="001B6A6C" w:rsidRPr="007A6C2F" w:rsidRDefault="001B6A6C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1B6A6C" w:rsidRPr="007A6C2F" w:rsidRDefault="001B6A6C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1B6A6C" w:rsidRPr="00B975BA" w:rsidRDefault="001B6A6C" w:rsidP="006F52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320.50</w:t>
            </w:r>
          </w:p>
        </w:tc>
      </w:tr>
      <w:tr w:rsidR="001B6A6C" w:rsidRPr="007A6C2F" w:rsidTr="00887D28">
        <w:trPr>
          <w:trHeight w:val="107"/>
        </w:trPr>
        <w:tc>
          <w:tcPr>
            <w:tcW w:w="1971" w:type="dxa"/>
            <w:vMerge/>
          </w:tcPr>
          <w:p w:rsidR="001B6A6C" w:rsidRPr="007A6C2F" w:rsidRDefault="001B6A6C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1B6A6C" w:rsidRPr="007A6C2F" w:rsidRDefault="001B6A6C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1B6A6C" w:rsidRPr="00B975BA" w:rsidRDefault="001B6A6C" w:rsidP="006F52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26353.89</w:t>
            </w:r>
          </w:p>
        </w:tc>
      </w:tr>
      <w:tr w:rsidR="001B6A6C" w:rsidRPr="007A6C2F" w:rsidTr="00887D28">
        <w:trPr>
          <w:trHeight w:val="107"/>
        </w:trPr>
        <w:tc>
          <w:tcPr>
            <w:tcW w:w="1971" w:type="dxa"/>
            <w:vMerge/>
          </w:tcPr>
          <w:p w:rsidR="001B6A6C" w:rsidRPr="007A6C2F" w:rsidRDefault="001B6A6C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1B6A6C" w:rsidRPr="007A6C2F" w:rsidRDefault="001B6A6C" w:rsidP="00342C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1B6A6C" w:rsidRPr="00B975BA" w:rsidRDefault="001B6A6C" w:rsidP="006F520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335.77</w:t>
            </w:r>
          </w:p>
        </w:tc>
      </w:tr>
      <w:tr w:rsidR="006E57C4" w:rsidRPr="007A6C2F" w:rsidTr="00994845">
        <w:trPr>
          <w:trHeight w:val="107"/>
        </w:trPr>
        <w:tc>
          <w:tcPr>
            <w:tcW w:w="1971" w:type="dxa"/>
            <w:vMerge w:val="restart"/>
            <w:vAlign w:val="center"/>
          </w:tcPr>
          <w:p w:rsidR="006E57C4" w:rsidRPr="00AD3551" w:rsidRDefault="006E57C4" w:rsidP="00994845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E57C4" w:rsidRPr="007A6C2F" w:rsidRDefault="006E57C4" w:rsidP="006E57C4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551">
              <w:rPr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संचयी</w:t>
            </w:r>
            <w:r w:rsidRPr="00AD3551">
              <w:rPr>
                <w:rFonts w:ascii="inherit" w:hAnsi="inherit" w:cs="Mangal"/>
                <w:b/>
                <w:bCs/>
                <w:color w:val="202124"/>
                <w:sz w:val="24"/>
                <w:szCs w:val="24"/>
                <w:lang w:bidi="hi-IN"/>
              </w:rPr>
              <w:t xml:space="preserve"> </w:t>
            </w:r>
            <w:r w:rsidRPr="00A44F9B">
              <w:rPr>
                <w:rFonts w:asciiTheme="minorBidi" w:hAnsiTheme="minorBidi" w:cs="Arial Unicode MS" w:hint="cs"/>
                <w:b/>
                <w:bCs/>
                <w:cs/>
                <w:lang w:bidi="hi-IN"/>
              </w:rPr>
              <w:t>जुलाई</w:t>
            </w:r>
            <w:r w:rsidRPr="003077A1">
              <w:rPr>
                <w:rFonts w:ascii="inherit" w:hAnsi="inherit" w:cs="Arial Unicode MS"/>
                <w:b/>
                <w:bCs/>
                <w:color w:val="202124"/>
                <w:sz w:val="24"/>
                <w:szCs w:val="24"/>
                <w:lang w:bidi="hi-IN"/>
              </w:rPr>
              <w:t>’25</w:t>
            </w:r>
            <w:r w:rsidRPr="003077A1">
              <w:rPr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 तक</w:t>
            </w:r>
          </w:p>
        </w:tc>
        <w:tc>
          <w:tcPr>
            <w:tcW w:w="3628" w:type="dxa"/>
            <w:vAlign w:val="center"/>
          </w:tcPr>
          <w:p w:rsidR="006E57C4" w:rsidRPr="007A6C2F" w:rsidRDefault="006E57C4" w:rsidP="003C1C6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यात्री आय</w:t>
            </w:r>
          </w:p>
        </w:tc>
        <w:tc>
          <w:tcPr>
            <w:tcW w:w="2325" w:type="dxa"/>
            <w:vAlign w:val="center"/>
          </w:tcPr>
          <w:p w:rsidR="006E57C4" w:rsidRPr="00203CCE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1656.92</w:t>
            </w:r>
          </w:p>
        </w:tc>
      </w:tr>
      <w:tr w:rsidR="006E57C4" w:rsidRPr="007A6C2F" w:rsidTr="00887D28">
        <w:trPr>
          <w:trHeight w:val="107"/>
        </w:trPr>
        <w:tc>
          <w:tcPr>
            <w:tcW w:w="1971" w:type="dxa"/>
            <w:vMerge/>
          </w:tcPr>
          <w:p w:rsidR="006E57C4" w:rsidRPr="007A6C2F" w:rsidRDefault="006E57C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6E57C4" w:rsidRPr="007A6C2F" w:rsidRDefault="006E57C4" w:rsidP="003C1C6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अन्य कोचिंग आय</w:t>
            </w:r>
          </w:p>
        </w:tc>
        <w:tc>
          <w:tcPr>
            <w:tcW w:w="2325" w:type="dxa"/>
            <w:vAlign w:val="center"/>
          </w:tcPr>
          <w:p w:rsidR="006E57C4" w:rsidRPr="00203CCE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115.38</w:t>
            </w:r>
          </w:p>
        </w:tc>
      </w:tr>
      <w:tr w:rsidR="006E57C4" w:rsidRPr="007A6C2F" w:rsidTr="00887D28">
        <w:trPr>
          <w:trHeight w:val="107"/>
        </w:trPr>
        <w:tc>
          <w:tcPr>
            <w:tcW w:w="1971" w:type="dxa"/>
            <w:vMerge/>
          </w:tcPr>
          <w:p w:rsidR="006E57C4" w:rsidRPr="007A6C2F" w:rsidRDefault="006E57C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6E57C4" w:rsidRPr="007A6C2F" w:rsidRDefault="006E57C4" w:rsidP="003C1C6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माल आय</w:t>
            </w:r>
          </w:p>
        </w:tc>
        <w:tc>
          <w:tcPr>
            <w:tcW w:w="2325" w:type="dxa"/>
            <w:vAlign w:val="center"/>
          </w:tcPr>
          <w:p w:rsidR="006E57C4" w:rsidRPr="00203CCE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8289.89</w:t>
            </w:r>
          </w:p>
        </w:tc>
      </w:tr>
      <w:tr w:rsidR="006E57C4" w:rsidRPr="007A6C2F" w:rsidTr="00887D28">
        <w:trPr>
          <w:trHeight w:val="107"/>
        </w:trPr>
        <w:tc>
          <w:tcPr>
            <w:tcW w:w="1971" w:type="dxa"/>
            <w:vMerge/>
          </w:tcPr>
          <w:p w:rsidR="006E57C4" w:rsidRPr="007A6C2F" w:rsidRDefault="006E57C4" w:rsidP="00887D28">
            <w:pPr>
              <w:pStyle w:val="ListParagraph"/>
              <w:spacing w:line="1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6E57C4" w:rsidRPr="007A6C2F" w:rsidRDefault="006E57C4" w:rsidP="003C1C6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337">
              <w:rPr>
                <w:rFonts w:ascii="Times New Roman" w:eastAsia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>विविध आय</w:t>
            </w:r>
          </w:p>
        </w:tc>
        <w:tc>
          <w:tcPr>
            <w:tcW w:w="2325" w:type="dxa"/>
            <w:vAlign w:val="center"/>
          </w:tcPr>
          <w:p w:rsidR="006E57C4" w:rsidRPr="00203CCE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87.90</w:t>
            </w:r>
          </w:p>
        </w:tc>
      </w:tr>
    </w:tbl>
    <w:p w:rsidR="00C6725B" w:rsidRDefault="00C6725B" w:rsidP="00C6725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A6C2F" w:rsidRPr="00F11DDA" w:rsidRDefault="00121CC8" w:rsidP="00C10DAD">
      <w:pPr>
        <w:pStyle w:val="HTMLPreformatted"/>
        <w:shd w:val="clear" w:color="auto" w:fill="F8F9FA"/>
        <w:spacing w:line="480" w:lineRule="atLeast"/>
        <w:ind w:left="1080"/>
        <w:rPr>
          <w:rStyle w:val="y2iqfc"/>
          <w:rFonts w:cs="Mangal"/>
          <w:b/>
          <w:bCs/>
          <w:sz w:val="28"/>
          <w:szCs w:val="28"/>
        </w:rPr>
      </w:pPr>
      <w:r w:rsidRPr="00F11DDA">
        <w:rPr>
          <w:rStyle w:val="y2iqfc"/>
          <w:rFonts w:ascii="inherit" w:hAnsi="inherit" w:cs="Mangal" w:hint="cs"/>
          <w:b/>
          <w:bCs/>
          <w:color w:val="202124"/>
          <w:sz w:val="28"/>
          <w:szCs w:val="28"/>
          <w:cs/>
        </w:rPr>
        <w:t>(</w:t>
      </w:r>
      <w:r w:rsidR="0030087B">
        <w:rPr>
          <w:rStyle w:val="y2iqfc"/>
          <w:rFonts w:ascii="inherit" w:hAnsi="inherit" w:cs="Mangal" w:hint="cs"/>
          <w:b/>
          <w:bCs/>
          <w:color w:val="202124"/>
          <w:sz w:val="28"/>
          <w:szCs w:val="28"/>
        </w:rPr>
        <w:t>ii)</w:t>
      </w:r>
      <w:r w:rsidR="00C10DAD">
        <w:rPr>
          <w:rStyle w:val="y2iqfc"/>
          <w:rFonts w:ascii="inherit" w:hAnsi="inherit" w:cs="Mangal"/>
          <w:b/>
          <w:bCs/>
          <w:color w:val="202124"/>
          <w:sz w:val="28"/>
          <w:szCs w:val="28"/>
        </w:rPr>
        <w:tab/>
      </w:r>
      <w:r w:rsidRPr="00F11DDA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 xml:space="preserve">पूर्व मध्य रेलवे का </w:t>
      </w:r>
      <w:r w:rsidR="00C10DAD" w:rsidRPr="00C10DAD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>वर्ष</w:t>
      </w:r>
      <w:r w:rsidR="00C10DAD" w:rsidRPr="00C10DAD">
        <w:rPr>
          <w:rStyle w:val="y2iqfc"/>
          <w:rFonts w:ascii="inherit" w:hAnsi="inherit" w:cs="Mangal" w:hint="cs"/>
          <w:b/>
          <w:bCs/>
          <w:color w:val="202124"/>
          <w:sz w:val="28"/>
          <w:szCs w:val="28"/>
          <w:cs/>
        </w:rPr>
        <w:t>-</w:t>
      </w:r>
      <w:r w:rsidR="00C10DAD" w:rsidRPr="00C10DAD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>वार</w:t>
      </w:r>
      <w:r w:rsidRPr="00F11DDA">
        <w:rPr>
          <w:rStyle w:val="y2iqfc"/>
          <w:rFonts w:ascii="inherit" w:hAnsi="inherit" w:cs="Arial Unicode MS" w:hint="cs"/>
          <w:b/>
          <w:bCs/>
          <w:color w:val="202124"/>
          <w:sz w:val="28"/>
          <w:szCs w:val="28"/>
          <w:cs/>
        </w:rPr>
        <w:t xml:space="preserve"> टिकट जांच प्रदर्शन</w:t>
      </w:r>
      <w:r w:rsidRPr="00F11DDA">
        <w:rPr>
          <w:rStyle w:val="y2iqfc"/>
          <w:rFonts w:ascii="inherit" w:hAnsi="inherit" w:cs="Mangal"/>
          <w:b/>
          <w:bCs/>
          <w:color w:val="202124"/>
          <w:sz w:val="28"/>
          <w:szCs w:val="28"/>
        </w:rPr>
        <w:t xml:space="preserve"> :-</w:t>
      </w:r>
    </w:p>
    <w:p w:rsidR="007A6C2F" w:rsidRPr="007A6C2F" w:rsidRDefault="007A6C2F" w:rsidP="007A6C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7892" w:type="dxa"/>
        <w:tblInd w:w="1080" w:type="dxa"/>
        <w:tblLook w:val="04A0"/>
      </w:tblPr>
      <w:tblGrid>
        <w:gridCol w:w="1908"/>
        <w:gridCol w:w="3631"/>
        <w:gridCol w:w="2353"/>
      </w:tblGrid>
      <w:tr w:rsidR="007A6C2F" w:rsidRPr="00B10371" w:rsidTr="00F71713">
        <w:trPr>
          <w:trHeight w:val="254"/>
        </w:trPr>
        <w:tc>
          <w:tcPr>
            <w:tcW w:w="1908" w:type="dxa"/>
          </w:tcPr>
          <w:p w:rsidR="007A6C2F" w:rsidRPr="00B10371" w:rsidRDefault="00121CC8" w:rsidP="0092314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50B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वित्तीय वर्ष</w:t>
            </w:r>
          </w:p>
        </w:tc>
        <w:tc>
          <w:tcPr>
            <w:tcW w:w="3631" w:type="dxa"/>
          </w:tcPr>
          <w:p w:rsidR="00121CC8" w:rsidRPr="00121CC8" w:rsidRDefault="00121CC8" w:rsidP="00121CC8">
            <w:pPr>
              <w:pStyle w:val="ListParagraph"/>
              <w:ind w:left="0"/>
              <w:rPr>
                <w:rStyle w:val="y2iqfc"/>
                <w:rFonts w:cs="Mangal"/>
                <w:b/>
                <w:bCs/>
                <w:sz w:val="24"/>
                <w:szCs w:val="24"/>
              </w:rPr>
            </w:pPr>
            <w:r w:rsidRPr="00121CC8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विवरण</w:t>
            </w:r>
          </w:p>
          <w:p w:rsidR="007A6C2F" w:rsidRPr="00B10371" w:rsidRDefault="007A6C2F" w:rsidP="0092314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:rsidR="00A8531B" w:rsidRPr="00F11DDA" w:rsidRDefault="00121CC8" w:rsidP="00F11DDA">
            <w:pPr>
              <w:pStyle w:val="ListParagraph"/>
              <w:ind w:left="0"/>
              <w:jc w:val="both"/>
              <w:rPr>
                <w:rFonts w:cs="Mangal"/>
                <w:b/>
                <w:bCs/>
                <w:sz w:val="21"/>
                <w:szCs w:val="21"/>
              </w:rPr>
            </w:pPr>
            <w:r w:rsidRPr="00F11DDA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 xml:space="preserve">जुर्माने के </w:t>
            </w:r>
            <w:r w:rsidRPr="00F11DDA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1"/>
                <w:szCs w:val="21"/>
                <w:cs/>
                <w:lang w:bidi="hi-IN"/>
              </w:rPr>
              <w:t xml:space="preserve">मामलों की संख्या लाख में और </w:t>
            </w:r>
            <w:r w:rsidR="00F11DDA" w:rsidRPr="00F11DDA">
              <w:rPr>
                <w:rFonts w:ascii="Times New Roman" w:hAnsi="Times New Roman" w:cs="Arial Unicode MS" w:hint="cs"/>
                <w:b/>
                <w:bCs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Style w:val="y2iqfc"/>
                <w:rFonts w:ascii="inherit" w:hAnsi="inherit" w:cs="Arial Unicode MS" w:hint="cs"/>
                <w:b/>
                <w:bCs/>
                <w:color w:val="202124"/>
                <w:sz w:val="21"/>
                <w:szCs w:val="21"/>
                <w:cs/>
                <w:lang w:bidi="hi-IN"/>
              </w:rPr>
              <w:t>करोड़ में</w:t>
            </w:r>
          </w:p>
        </w:tc>
      </w:tr>
      <w:tr w:rsidR="00F11DDA" w:rsidRPr="00B10371" w:rsidTr="00F71713">
        <w:trPr>
          <w:trHeight w:val="398"/>
        </w:trPr>
        <w:tc>
          <w:tcPr>
            <w:tcW w:w="1908" w:type="dxa"/>
            <w:vMerge w:val="restart"/>
            <w:vAlign w:val="center"/>
          </w:tcPr>
          <w:p w:rsidR="00F11DDA" w:rsidRPr="004A2581" w:rsidRDefault="00F11DDA" w:rsidP="00C80DE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42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1" w:type="dxa"/>
            <w:vAlign w:val="center"/>
          </w:tcPr>
          <w:p w:rsidR="00F11DDA" w:rsidRPr="00F11DDA" w:rsidRDefault="00F11DDA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F11DDA" w:rsidRPr="003A3756" w:rsidRDefault="00F11DDA" w:rsidP="00F95B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2.66692</w:t>
            </w:r>
          </w:p>
        </w:tc>
      </w:tr>
      <w:tr w:rsidR="00F11DDA" w:rsidRPr="00B10371" w:rsidTr="00F71713">
        <w:trPr>
          <w:trHeight w:val="398"/>
        </w:trPr>
        <w:tc>
          <w:tcPr>
            <w:tcW w:w="1908" w:type="dxa"/>
            <w:vMerge/>
          </w:tcPr>
          <w:p w:rsidR="00F11DDA" w:rsidRPr="00B10371" w:rsidRDefault="00F11DDA" w:rsidP="009231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F11DDA" w:rsidRPr="00F11DDA" w:rsidRDefault="00F11DDA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F11DDA" w:rsidRPr="003A3756" w:rsidRDefault="00F11DDA" w:rsidP="00F95BB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11.6804917</w:t>
            </w:r>
          </w:p>
        </w:tc>
      </w:tr>
      <w:tr w:rsidR="00F11DDA" w:rsidRPr="00B10371" w:rsidTr="00F71713">
        <w:trPr>
          <w:trHeight w:val="398"/>
        </w:trPr>
        <w:tc>
          <w:tcPr>
            <w:tcW w:w="1908" w:type="dxa"/>
            <w:vMerge w:val="restart"/>
            <w:vAlign w:val="center"/>
          </w:tcPr>
          <w:p w:rsidR="00F11DDA" w:rsidRPr="00BA164F" w:rsidRDefault="00F11DDA" w:rsidP="000936F1">
            <w:pPr>
              <w:pStyle w:val="ListParagraph"/>
              <w:ind w:left="0" w:right="-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3631" w:type="dxa"/>
            <w:vAlign w:val="center"/>
          </w:tcPr>
          <w:p w:rsidR="00F11DDA" w:rsidRPr="00F11DDA" w:rsidRDefault="00F11DDA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F11DDA" w:rsidRPr="00797CF7" w:rsidRDefault="00F11DDA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32.20994</w:t>
            </w:r>
          </w:p>
        </w:tc>
      </w:tr>
      <w:tr w:rsidR="00F11DDA" w:rsidRPr="00B10371" w:rsidTr="00F71713">
        <w:trPr>
          <w:trHeight w:val="398"/>
        </w:trPr>
        <w:tc>
          <w:tcPr>
            <w:tcW w:w="1908" w:type="dxa"/>
            <w:vMerge/>
          </w:tcPr>
          <w:p w:rsidR="00F11DDA" w:rsidRPr="00B10371" w:rsidRDefault="00F11DDA" w:rsidP="009231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F11DDA" w:rsidRPr="00F11DDA" w:rsidRDefault="00F11DDA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F11DDA" w:rsidRPr="00797CF7" w:rsidRDefault="00F11DDA" w:rsidP="00904F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183.8179657</w:t>
            </w:r>
          </w:p>
        </w:tc>
      </w:tr>
      <w:tr w:rsidR="00C74F24" w:rsidRPr="00B10371" w:rsidTr="00F71713">
        <w:trPr>
          <w:trHeight w:val="453"/>
        </w:trPr>
        <w:tc>
          <w:tcPr>
            <w:tcW w:w="1908" w:type="dxa"/>
            <w:vMerge w:val="restart"/>
            <w:vAlign w:val="center"/>
          </w:tcPr>
          <w:p w:rsidR="00C74F24" w:rsidRDefault="00C74F24" w:rsidP="0061578F">
            <w:pPr>
              <w:pStyle w:val="ListParagraph"/>
              <w:spacing w:line="2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4F24" w:rsidRPr="00953D72" w:rsidRDefault="00C74F24" w:rsidP="0061578F">
            <w:pPr>
              <w:pStyle w:val="ListParagraph"/>
              <w:spacing w:line="2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C74F24" w:rsidRPr="00F11DDA" w:rsidRDefault="00C74F24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C74F24" w:rsidRPr="00456919" w:rsidRDefault="00C74F24" w:rsidP="00A208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51066</w:t>
            </w:r>
          </w:p>
        </w:tc>
      </w:tr>
      <w:tr w:rsidR="00C74F24" w:rsidRPr="00B10371" w:rsidTr="00F71713">
        <w:trPr>
          <w:trHeight w:val="398"/>
        </w:trPr>
        <w:tc>
          <w:tcPr>
            <w:tcW w:w="1908" w:type="dxa"/>
            <w:vMerge/>
          </w:tcPr>
          <w:p w:rsidR="00C74F24" w:rsidRPr="00B10371" w:rsidRDefault="00C74F2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C74F24" w:rsidRPr="00F11DDA" w:rsidRDefault="00C74F24" w:rsidP="000F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C74F24" w:rsidRPr="00456919" w:rsidRDefault="00C74F24" w:rsidP="00A208D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456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237.9320975</w:t>
            </w:r>
          </w:p>
        </w:tc>
      </w:tr>
      <w:tr w:rsidR="00C74F24" w:rsidRPr="00B10371" w:rsidTr="00F71713">
        <w:trPr>
          <w:trHeight w:val="453"/>
        </w:trPr>
        <w:tc>
          <w:tcPr>
            <w:tcW w:w="1908" w:type="dxa"/>
            <w:vMerge w:val="restart"/>
            <w:vAlign w:val="center"/>
          </w:tcPr>
          <w:p w:rsidR="00C74F24" w:rsidRPr="00357167" w:rsidRDefault="00C74F24" w:rsidP="00B66A51">
            <w:pPr>
              <w:pStyle w:val="ListParagraph"/>
              <w:spacing w:line="2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5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31" w:type="dxa"/>
            <w:vAlign w:val="center"/>
          </w:tcPr>
          <w:p w:rsidR="00C74F24" w:rsidRPr="00F11DDA" w:rsidRDefault="00C74F24" w:rsidP="00FD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C74F24" w:rsidRPr="00B608A4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39.54293</w:t>
            </w:r>
          </w:p>
        </w:tc>
      </w:tr>
      <w:tr w:rsidR="00C74F24" w:rsidRPr="00B10371" w:rsidTr="00F71713">
        <w:trPr>
          <w:trHeight w:val="398"/>
        </w:trPr>
        <w:tc>
          <w:tcPr>
            <w:tcW w:w="1908" w:type="dxa"/>
            <w:vMerge/>
          </w:tcPr>
          <w:p w:rsidR="00C74F24" w:rsidRPr="00B10371" w:rsidRDefault="00C74F2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C74F24" w:rsidRPr="00F11DDA" w:rsidRDefault="00C74F24" w:rsidP="00FD4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C74F24" w:rsidRPr="00B608A4" w:rsidRDefault="00C74F24" w:rsidP="00A208D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237.8992303</w:t>
            </w:r>
          </w:p>
        </w:tc>
      </w:tr>
      <w:tr w:rsidR="00994845" w:rsidRPr="00B10371" w:rsidTr="00F71713">
        <w:trPr>
          <w:trHeight w:val="398"/>
        </w:trPr>
        <w:tc>
          <w:tcPr>
            <w:tcW w:w="1908" w:type="dxa"/>
            <w:vMerge w:val="restart"/>
          </w:tcPr>
          <w:p w:rsidR="00994845" w:rsidRDefault="00994845" w:rsidP="00994845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4845" w:rsidRDefault="00994845" w:rsidP="00994845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2024-25</w:t>
            </w:r>
          </w:p>
          <w:p w:rsidR="00994845" w:rsidRPr="00994845" w:rsidRDefault="00994845" w:rsidP="00994845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994845" w:rsidRPr="00F11DDA" w:rsidRDefault="00994845" w:rsidP="003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994845" w:rsidRPr="00203CCE" w:rsidRDefault="00994845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31.97809</w:t>
            </w:r>
          </w:p>
        </w:tc>
      </w:tr>
      <w:tr w:rsidR="00994845" w:rsidRPr="00B10371" w:rsidTr="00F71713">
        <w:trPr>
          <w:trHeight w:val="398"/>
        </w:trPr>
        <w:tc>
          <w:tcPr>
            <w:tcW w:w="1908" w:type="dxa"/>
            <w:vMerge/>
          </w:tcPr>
          <w:p w:rsidR="00994845" w:rsidRPr="00B10371" w:rsidRDefault="00994845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994845" w:rsidRPr="00F11DDA" w:rsidRDefault="00994845" w:rsidP="003C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994845" w:rsidRPr="00203CCE" w:rsidRDefault="00994845" w:rsidP="003C1C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190.0296758</w:t>
            </w:r>
          </w:p>
        </w:tc>
      </w:tr>
      <w:tr w:rsidR="006E57C4" w:rsidRPr="00B10371" w:rsidTr="00F71713">
        <w:trPr>
          <w:trHeight w:val="398"/>
        </w:trPr>
        <w:tc>
          <w:tcPr>
            <w:tcW w:w="1908" w:type="dxa"/>
            <w:vMerge w:val="restart"/>
            <w:vAlign w:val="center"/>
          </w:tcPr>
          <w:p w:rsidR="006E57C4" w:rsidRPr="00AD3551" w:rsidRDefault="006E57C4" w:rsidP="003077A1">
            <w:pPr>
              <w:pStyle w:val="ListParagraph"/>
              <w:ind w:left="0" w:right="-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D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E57C4" w:rsidRPr="00F71713" w:rsidRDefault="006E57C4" w:rsidP="006E57C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rtl/>
                <w:cs/>
              </w:rPr>
            </w:pPr>
            <w:r w:rsidRPr="00AD3551">
              <w:rPr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>संचयी</w:t>
            </w:r>
            <w:r w:rsidRPr="00AD3551">
              <w:rPr>
                <w:rFonts w:ascii="inherit" w:hAnsi="inherit" w:cs="Mangal"/>
                <w:b/>
                <w:bCs/>
                <w:color w:val="202124"/>
                <w:sz w:val="24"/>
                <w:szCs w:val="24"/>
                <w:lang w:bidi="hi-IN"/>
              </w:rPr>
              <w:t xml:space="preserve"> </w:t>
            </w:r>
            <w:r w:rsidRPr="00A44F9B">
              <w:rPr>
                <w:rFonts w:asciiTheme="minorBidi" w:hAnsiTheme="minorBidi" w:cs="Arial Unicode MS" w:hint="cs"/>
                <w:b/>
                <w:bCs/>
                <w:cs/>
                <w:lang w:bidi="hi-IN"/>
              </w:rPr>
              <w:t>जुलाई</w:t>
            </w:r>
            <w:r w:rsidRPr="003077A1">
              <w:rPr>
                <w:rFonts w:ascii="inherit" w:hAnsi="inherit" w:cs="Arial Unicode MS"/>
                <w:b/>
                <w:bCs/>
                <w:color w:val="202124"/>
                <w:sz w:val="24"/>
                <w:szCs w:val="24"/>
                <w:lang w:bidi="hi-IN"/>
              </w:rPr>
              <w:t>’25</w:t>
            </w:r>
            <w:r w:rsidRPr="003077A1">
              <w:rPr>
                <w:rFonts w:ascii="inherit" w:hAnsi="inherit" w:cs="Arial Unicode MS" w:hint="cs"/>
                <w:b/>
                <w:bCs/>
                <w:color w:val="202124"/>
                <w:sz w:val="24"/>
                <w:szCs w:val="24"/>
                <w:cs/>
                <w:lang w:bidi="hi-IN"/>
              </w:rPr>
              <w:t xml:space="preserve"> तक</w:t>
            </w:r>
          </w:p>
        </w:tc>
        <w:tc>
          <w:tcPr>
            <w:tcW w:w="3631" w:type="dxa"/>
            <w:vAlign w:val="center"/>
          </w:tcPr>
          <w:p w:rsidR="006E57C4" w:rsidRPr="00F11DDA" w:rsidRDefault="006E57C4" w:rsidP="0034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जुर्माने के मामलों की संख्या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लाख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6E57C4" w:rsidRPr="008933B5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933B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14.35548</w:t>
            </w:r>
          </w:p>
        </w:tc>
      </w:tr>
      <w:tr w:rsidR="006E57C4" w:rsidRPr="00B10371" w:rsidTr="00247BF4">
        <w:trPr>
          <w:trHeight w:val="525"/>
        </w:trPr>
        <w:tc>
          <w:tcPr>
            <w:tcW w:w="1908" w:type="dxa"/>
            <w:vMerge/>
          </w:tcPr>
          <w:p w:rsidR="006E57C4" w:rsidRPr="00B10371" w:rsidRDefault="006E57C4" w:rsidP="009644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6E57C4" w:rsidRPr="00F11DDA" w:rsidRDefault="006E57C4" w:rsidP="0034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DDA">
              <w:rPr>
                <w:rFonts w:ascii="Times New Roman" w:hAnsi="Times New Roman" w:cs="Arial Unicode MS" w:hint="cs"/>
                <w:sz w:val="21"/>
                <w:szCs w:val="21"/>
                <w:cs/>
                <w:lang w:bidi="hi-IN"/>
              </w:rPr>
              <w:t xml:space="preserve">जुर्माना आय  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(</w:t>
            </w:r>
            <w:r w:rsidRPr="00F11DDA">
              <w:rPr>
                <w:rFonts w:ascii="Times New Roman" w:hAnsi="Times New Roman" w:cs="Arial Unicode MS" w:hint="cs"/>
                <w:sz w:val="21"/>
                <w:szCs w:val="21"/>
                <w:rtl/>
                <w:cs/>
                <w:lang w:bidi="hi-IN"/>
              </w:rPr>
              <w:t>करोड़ में</w:t>
            </w:r>
            <w:r w:rsidRPr="00F11DDA">
              <w:rPr>
                <w:rFonts w:ascii="Times New Roman" w:hAnsi="Times New Roman" w:hint="cs"/>
                <w:sz w:val="21"/>
                <w:szCs w:val="21"/>
                <w:rtl/>
                <w:cs/>
              </w:rPr>
              <w:t>)</w:t>
            </w:r>
          </w:p>
        </w:tc>
        <w:tc>
          <w:tcPr>
            <w:tcW w:w="2353" w:type="dxa"/>
            <w:vAlign w:val="center"/>
          </w:tcPr>
          <w:p w:rsidR="006E57C4" w:rsidRPr="008933B5" w:rsidRDefault="006E57C4" w:rsidP="008C04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8933B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90.0020864</w:t>
            </w:r>
          </w:p>
        </w:tc>
      </w:tr>
    </w:tbl>
    <w:p w:rsidR="00180B2C" w:rsidRPr="0094556F" w:rsidRDefault="00180B2C" w:rsidP="0094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0B2C" w:rsidRPr="0094556F" w:rsidSect="00121CC8">
      <w:pgSz w:w="11909" w:h="16834" w:code="9"/>
      <w:pgMar w:top="806" w:right="1008" w:bottom="720" w:left="1872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3FF"/>
    <w:multiLevelType w:val="hybridMultilevel"/>
    <w:tmpl w:val="9C2E223C"/>
    <w:lvl w:ilvl="0" w:tplc="4D82F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0254"/>
    <w:multiLevelType w:val="hybridMultilevel"/>
    <w:tmpl w:val="07B4FC6C"/>
    <w:lvl w:ilvl="0" w:tplc="7DA0DED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45A51"/>
    <w:multiLevelType w:val="hybridMultilevel"/>
    <w:tmpl w:val="5BC05E16"/>
    <w:lvl w:ilvl="0" w:tplc="0548EECA">
      <w:start w:val="1"/>
      <w:numFmt w:val="lowerRoman"/>
      <w:lvlText w:val="(%1)"/>
      <w:lvlJc w:val="left"/>
      <w:pPr>
        <w:ind w:left="1080" w:hanging="72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25B"/>
    <w:rsid w:val="0001450B"/>
    <w:rsid w:val="00032807"/>
    <w:rsid w:val="000422A1"/>
    <w:rsid w:val="00043FEB"/>
    <w:rsid w:val="00055653"/>
    <w:rsid w:val="00064170"/>
    <w:rsid w:val="000716AF"/>
    <w:rsid w:val="000875FB"/>
    <w:rsid w:val="000936F1"/>
    <w:rsid w:val="00096713"/>
    <w:rsid w:val="000A5129"/>
    <w:rsid w:val="000B0D9E"/>
    <w:rsid w:val="000B1948"/>
    <w:rsid w:val="000B480B"/>
    <w:rsid w:val="000B5E9F"/>
    <w:rsid w:val="000C7EA7"/>
    <w:rsid w:val="000D790C"/>
    <w:rsid w:val="000E0BB7"/>
    <w:rsid w:val="000E6800"/>
    <w:rsid w:val="000F472C"/>
    <w:rsid w:val="001206D7"/>
    <w:rsid w:val="001217CE"/>
    <w:rsid w:val="00121CC8"/>
    <w:rsid w:val="00125B46"/>
    <w:rsid w:val="001267CC"/>
    <w:rsid w:val="00176184"/>
    <w:rsid w:val="00180B2C"/>
    <w:rsid w:val="00183850"/>
    <w:rsid w:val="00197D4F"/>
    <w:rsid w:val="001B6A6C"/>
    <w:rsid w:val="001B706C"/>
    <w:rsid w:val="001D730F"/>
    <w:rsid w:val="001D76A1"/>
    <w:rsid w:val="0020137B"/>
    <w:rsid w:val="0020542F"/>
    <w:rsid w:val="00207881"/>
    <w:rsid w:val="002102E8"/>
    <w:rsid w:val="002140B6"/>
    <w:rsid w:val="002264EC"/>
    <w:rsid w:val="00247BF4"/>
    <w:rsid w:val="00257398"/>
    <w:rsid w:val="00261B9A"/>
    <w:rsid w:val="00266E2A"/>
    <w:rsid w:val="0027287A"/>
    <w:rsid w:val="0027338B"/>
    <w:rsid w:val="00284D1C"/>
    <w:rsid w:val="00284E4A"/>
    <w:rsid w:val="00292B66"/>
    <w:rsid w:val="002B4CC3"/>
    <w:rsid w:val="002B52F9"/>
    <w:rsid w:val="002D64C1"/>
    <w:rsid w:val="002F60DD"/>
    <w:rsid w:val="0030087B"/>
    <w:rsid w:val="003077A1"/>
    <w:rsid w:val="00307BF3"/>
    <w:rsid w:val="00307CF7"/>
    <w:rsid w:val="00310858"/>
    <w:rsid w:val="0031362D"/>
    <w:rsid w:val="00317506"/>
    <w:rsid w:val="00320CB2"/>
    <w:rsid w:val="00334F33"/>
    <w:rsid w:val="00335553"/>
    <w:rsid w:val="00343901"/>
    <w:rsid w:val="00357167"/>
    <w:rsid w:val="00365765"/>
    <w:rsid w:val="00396F56"/>
    <w:rsid w:val="003A3756"/>
    <w:rsid w:val="003A3F89"/>
    <w:rsid w:val="003B2DB9"/>
    <w:rsid w:val="003B5E42"/>
    <w:rsid w:val="003D7BB1"/>
    <w:rsid w:val="003E5A25"/>
    <w:rsid w:val="003F5146"/>
    <w:rsid w:val="003F6513"/>
    <w:rsid w:val="00401B39"/>
    <w:rsid w:val="00401D84"/>
    <w:rsid w:val="00405D9A"/>
    <w:rsid w:val="004312A0"/>
    <w:rsid w:val="00437469"/>
    <w:rsid w:val="004446C9"/>
    <w:rsid w:val="00460664"/>
    <w:rsid w:val="00465344"/>
    <w:rsid w:val="00482351"/>
    <w:rsid w:val="004902D0"/>
    <w:rsid w:val="00496981"/>
    <w:rsid w:val="00496A4A"/>
    <w:rsid w:val="004A2581"/>
    <w:rsid w:val="004B1920"/>
    <w:rsid w:val="004B3284"/>
    <w:rsid w:val="004C0364"/>
    <w:rsid w:val="004C7165"/>
    <w:rsid w:val="004D06BC"/>
    <w:rsid w:val="004D1981"/>
    <w:rsid w:val="004D49A3"/>
    <w:rsid w:val="004D51F9"/>
    <w:rsid w:val="004E3219"/>
    <w:rsid w:val="00506553"/>
    <w:rsid w:val="00515D89"/>
    <w:rsid w:val="005506A4"/>
    <w:rsid w:val="00552132"/>
    <w:rsid w:val="00555AC4"/>
    <w:rsid w:val="00562BB2"/>
    <w:rsid w:val="00571615"/>
    <w:rsid w:val="00582FF3"/>
    <w:rsid w:val="005939E5"/>
    <w:rsid w:val="005A0B2D"/>
    <w:rsid w:val="005A18B9"/>
    <w:rsid w:val="005B080E"/>
    <w:rsid w:val="005B2277"/>
    <w:rsid w:val="005D1070"/>
    <w:rsid w:val="005E45AA"/>
    <w:rsid w:val="005E5456"/>
    <w:rsid w:val="00604A7D"/>
    <w:rsid w:val="0061578F"/>
    <w:rsid w:val="006174DB"/>
    <w:rsid w:val="00621EE6"/>
    <w:rsid w:val="006509EE"/>
    <w:rsid w:val="00662DDE"/>
    <w:rsid w:val="00673E70"/>
    <w:rsid w:val="00682643"/>
    <w:rsid w:val="0068296E"/>
    <w:rsid w:val="006956CE"/>
    <w:rsid w:val="006A1DB1"/>
    <w:rsid w:val="006B1DA2"/>
    <w:rsid w:val="006B6240"/>
    <w:rsid w:val="006B6C45"/>
    <w:rsid w:val="006C1942"/>
    <w:rsid w:val="006C7236"/>
    <w:rsid w:val="006D0774"/>
    <w:rsid w:val="006D17B4"/>
    <w:rsid w:val="006D2CDF"/>
    <w:rsid w:val="006E57C4"/>
    <w:rsid w:val="007069B2"/>
    <w:rsid w:val="00707065"/>
    <w:rsid w:val="007071E6"/>
    <w:rsid w:val="00711F2E"/>
    <w:rsid w:val="00712839"/>
    <w:rsid w:val="00725A1F"/>
    <w:rsid w:val="00732979"/>
    <w:rsid w:val="0074296F"/>
    <w:rsid w:val="00743415"/>
    <w:rsid w:val="00743FC6"/>
    <w:rsid w:val="007555B5"/>
    <w:rsid w:val="0076097B"/>
    <w:rsid w:val="007746A8"/>
    <w:rsid w:val="00787AAB"/>
    <w:rsid w:val="0079669B"/>
    <w:rsid w:val="007A6C2F"/>
    <w:rsid w:val="007B632D"/>
    <w:rsid w:val="007C6725"/>
    <w:rsid w:val="007D4076"/>
    <w:rsid w:val="007D56A3"/>
    <w:rsid w:val="007E048C"/>
    <w:rsid w:val="007E0675"/>
    <w:rsid w:val="007E0C4D"/>
    <w:rsid w:val="00805299"/>
    <w:rsid w:val="0080545B"/>
    <w:rsid w:val="008073A4"/>
    <w:rsid w:val="008273EB"/>
    <w:rsid w:val="00827672"/>
    <w:rsid w:val="00840E23"/>
    <w:rsid w:val="008431B9"/>
    <w:rsid w:val="00851AE6"/>
    <w:rsid w:val="00853969"/>
    <w:rsid w:val="00863C32"/>
    <w:rsid w:val="00875423"/>
    <w:rsid w:val="008810FD"/>
    <w:rsid w:val="008834F7"/>
    <w:rsid w:val="00887D28"/>
    <w:rsid w:val="00890E9C"/>
    <w:rsid w:val="008933B5"/>
    <w:rsid w:val="008936FD"/>
    <w:rsid w:val="008937A3"/>
    <w:rsid w:val="008E0218"/>
    <w:rsid w:val="008F16B9"/>
    <w:rsid w:val="008F40BC"/>
    <w:rsid w:val="00901C26"/>
    <w:rsid w:val="00902001"/>
    <w:rsid w:val="0091105B"/>
    <w:rsid w:val="00915361"/>
    <w:rsid w:val="00934D63"/>
    <w:rsid w:val="00941917"/>
    <w:rsid w:val="00941CF5"/>
    <w:rsid w:val="009453A1"/>
    <w:rsid w:val="0094556F"/>
    <w:rsid w:val="009501B8"/>
    <w:rsid w:val="00952387"/>
    <w:rsid w:val="00953D72"/>
    <w:rsid w:val="00957197"/>
    <w:rsid w:val="00964479"/>
    <w:rsid w:val="0096609B"/>
    <w:rsid w:val="0096702A"/>
    <w:rsid w:val="00994845"/>
    <w:rsid w:val="009A3376"/>
    <w:rsid w:val="009A6EB1"/>
    <w:rsid w:val="009B16B8"/>
    <w:rsid w:val="009D4D0F"/>
    <w:rsid w:val="009D5D9F"/>
    <w:rsid w:val="009E3237"/>
    <w:rsid w:val="009E7091"/>
    <w:rsid w:val="009F5D78"/>
    <w:rsid w:val="00A01583"/>
    <w:rsid w:val="00A0776E"/>
    <w:rsid w:val="00A168F4"/>
    <w:rsid w:val="00A5002A"/>
    <w:rsid w:val="00A5458A"/>
    <w:rsid w:val="00A82FA7"/>
    <w:rsid w:val="00A8531B"/>
    <w:rsid w:val="00AA7470"/>
    <w:rsid w:val="00AA7600"/>
    <w:rsid w:val="00AB2507"/>
    <w:rsid w:val="00AB4591"/>
    <w:rsid w:val="00AC325D"/>
    <w:rsid w:val="00AD2A50"/>
    <w:rsid w:val="00AD3551"/>
    <w:rsid w:val="00AF645A"/>
    <w:rsid w:val="00AF7AEF"/>
    <w:rsid w:val="00B10371"/>
    <w:rsid w:val="00B14D43"/>
    <w:rsid w:val="00B21A51"/>
    <w:rsid w:val="00B22EDC"/>
    <w:rsid w:val="00B2307B"/>
    <w:rsid w:val="00B57EA0"/>
    <w:rsid w:val="00B649CA"/>
    <w:rsid w:val="00B66A51"/>
    <w:rsid w:val="00B674CB"/>
    <w:rsid w:val="00B67767"/>
    <w:rsid w:val="00B824D2"/>
    <w:rsid w:val="00B836DD"/>
    <w:rsid w:val="00B92FAF"/>
    <w:rsid w:val="00BA164F"/>
    <w:rsid w:val="00BA20D4"/>
    <w:rsid w:val="00BA7480"/>
    <w:rsid w:val="00BB3C8D"/>
    <w:rsid w:val="00BE60D1"/>
    <w:rsid w:val="00C00BA7"/>
    <w:rsid w:val="00C106D9"/>
    <w:rsid w:val="00C10DAD"/>
    <w:rsid w:val="00C22E7B"/>
    <w:rsid w:val="00C251D7"/>
    <w:rsid w:val="00C34447"/>
    <w:rsid w:val="00C3717D"/>
    <w:rsid w:val="00C40B44"/>
    <w:rsid w:val="00C41BBC"/>
    <w:rsid w:val="00C42579"/>
    <w:rsid w:val="00C46890"/>
    <w:rsid w:val="00C650FF"/>
    <w:rsid w:val="00C6725B"/>
    <w:rsid w:val="00C7083D"/>
    <w:rsid w:val="00C70FE1"/>
    <w:rsid w:val="00C74F24"/>
    <w:rsid w:val="00C80DE0"/>
    <w:rsid w:val="00CA37B3"/>
    <w:rsid w:val="00CD28CC"/>
    <w:rsid w:val="00CF3245"/>
    <w:rsid w:val="00D012C3"/>
    <w:rsid w:val="00D327B4"/>
    <w:rsid w:val="00D75ADE"/>
    <w:rsid w:val="00D8389D"/>
    <w:rsid w:val="00DA50F6"/>
    <w:rsid w:val="00DB0E73"/>
    <w:rsid w:val="00DD58B5"/>
    <w:rsid w:val="00DE40D7"/>
    <w:rsid w:val="00DF6767"/>
    <w:rsid w:val="00E0330C"/>
    <w:rsid w:val="00E07E25"/>
    <w:rsid w:val="00E110C0"/>
    <w:rsid w:val="00E11BB6"/>
    <w:rsid w:val="00E14564"/>
    <w:rsid w:val="00E155D5"/>
    <w:rsid w:val="00E307DB"/>
    <w:rsid w:val="00E30BD7"/>
    <w:rsid w:val="00E315C8"/>
    <w:rsid w:val="00E61485"/>
    <w:rsid w:val="00E62737"/>
    <w:rsid w:val="00E73F00"/>
    <w:rsid w:val="00E80B4C"/>
    <w:rsid w:val="00E80FD5"/>
    <w:rsid w:val="00E85886"/>
    <w:rsid w:val="00E938AF"/>
    <w:rsid w:val="00E94E2F"/>
    <w:rsid w:val="00E97127"/>
    <w:rsid w:val="00EB1B04"/>
    <w:rsid w:val="00EB4017"/>
    <w:rsid w:val="00EC078E"/>
    <w:rsid w:val="00EC40E0"/>
    <w:rsid w:val="00EC59A6"/>
    <w:rsid w:val="00ED1C5D"/>
    <w:rsid w:val="00EE015F"/>
    <w:rsid w:val="00EF0648"/>
    <w:rsid w:val="00EF3FAC"/>
    <w:rsid w:val="00F063BB"/>
    <w:rsid w:val="00F100A0"/>
    <w:rsid w:val="00F10624"/>
    <w:rsid w:val="00F11DDA"/>
    <w:rsid w:val="00F24DE7"/>
    <w:rsid w:val="00F4028D"/>
    <w:rsid w:val="00F41BCF"/>
    <w:rsid w:val="00F516E6"/>
    <w:rsid w:val="00F52334"/>
    <w:rsid w:val="00F565DA"/>
    <w:rsid w:val="00F62544"/>
    <w:rsid w:val="00F71713"/>
    <w:rsid w:val="00F728CC"/>
    <w:rsid w:val="00F859CD"/>
    <w:rsid w:val="00F905F0"/>
    <w:rsid w:val="00F95BBB"/>
    <w:rsid w:val="00F96CF0"/>
    <w:rsid w:val="00FA3DC2"/>
    <w:rsid w:val="00FB1102"/>
    <w:rsid w:val="00FC1708"/>
    <w:rsid w:val="00FD5606"/>
    <w:rsid w:val="00FE4F0A"/>
    <w:rsid w:val="00FF0D89"/>
    <w:rsid w:val="00FF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2A"/>
  </w:style>
  <w:style w:type="paragraph" w:styleId="Heading9">
    <w:name w:val="heading 9"/>
    <w:basedOn w:val="Normal"/>
    <w:next w:val="Normal"/>
    <w:link w:val="Heading9Char"/>
    <w:uiPriority w:val="99"/>
    <w:qFormat/>
    <w:rsid w:val="00B1037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25B"/>
    <w:pPr>
      <w:ind w:left="720"/>
      <w:contextualSpacing/>
    </w:pPr>
  </w:style>
  <w:style w:type="table" w:styleId="TableGrid">
    <w:name w:val="Table Grid"/>
    <w:basedOn w:val="TableNormal"/>
    <w:uiPriority w:val="59"/>
    <w:rsid w:val="00C6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uiPriority w:val="99"/>
    <w:rsid w:val="00B10371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rsid w:val="00B10371"/>
    <w:pPr>
      <w:spacing w:after="0" w:line="240" w:lineRule="auto"/>
      <w:jc w:val="both"/>
    </w:pPr>
    <w:rPr>
      <w:rFonts w:ascii="Mangal" w:eastAsia="Times New Roman" w:hAnsi="Times New Roman" w:cs="Mang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10371"/>
    <w:rPr>
      <w:rFonts w:ascii="Mangal" w:eastAsia="Times New Roman" w:hAnsi="Times New Roman" w:cs="Mang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15C8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E31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HPC</cp:lastModifiedBy>
  <cp:revision>340</cp:revision>
  <cp:lastPrinted>2024-10-22T09:25:00Z</cp:lastPrinted>
  <dcterms:created xsi:type="dcterms:W3CDTF">2018-01-03T08:03:00Z</dcterms:created>
  <dcterms:modified xsi:type="dcterms:W3CDTF">2025-08-13T11:54:00Z</dcterms:modified>
</cp:coreProperties>
</file>